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jc w:val="center"/>
                    <w:rPr>
                      <w:rFonts w:ascii="Helvetica" w:eastAsia="Times New Roman" w:hAnsi="Helvetica" w:cs="Helvetica"/>
                      <w:color w:val="202020"/>
                      <w:sz w:val="21"/>
                      <w:szCs w:val="21"/>
                    </w:rPr>
                  </w:pPr>
                  <w:r w:rsidRPr="00B87B11">
                    <w:rPr>
                      <w:rFonts w:ascii="Helvetica" w:eastAsia="Times New Roman" w:hAnsi="Helvetica" w:cs="Helvetica"/>
                      <w:b/>
                      <w:bCs/>
                      <w:color w:val="202020"/>
                      <w:sz w:val="36"/>
                      <w:szCs w:val="36"/>
                    </w:rPr>
                    <w:t>517 North 9</w:t>
                  </w:r>
                  <w:r w:rsidRPr="00B87B11">
                    <w:rPr>
                      <w:rFonts w:ascii="Helvetica" w:eastAsia="Times New Roman" w:hAnsi="Helvetica" w:cs="Helvetica"/>
                      <w:b/>
                      <w:bCs/>
                      <w:color w:val="202020"/>
                      <w:sz w:val="36"/>
                      <w:szCs w:val="36"/>
                      <w:vertAlign w:val="superscript"/>
                    </w:rPr>
                    <w:t>th</w:t>
                  </w:r>
                  <w:r w:rsidRPr="00B87B11">
                    <w:rPr>
                      <w:rFonts w:ascii="Helvetica" w:eastAsia="Times New Roman" w:hAnsi="Helvetica" w:cs="Helvetica"/>
                      <w:b/>
                      <w:bCs/>
                      <w:color w:val="202020"/>
                      <w:sz w:val="36"/>
                      <w:szCs w:val="36"/>
                    </w:rPr>
                    <w:t> Street</w:t>
                  </w:r>
                </w:p>
                <w:p w:rsidR="00B87B11" w:rsidRPr="00B87B11" w:rsidRDefault="00B87B11" w:rsidP="00B87B11">
                  <w:pPr>
                    <w:spacing w:line="315" w:lineRule="atLeast"/>
                    <w:jc w:val="center"/>
                    <w:rPr>
                      <w:rFonts w:ascii="Helvetica" w:eastAsia="Times New Roman" w:hAnsi="Helvetica" w:cs="Helvetica"/>
                      <w:color w:val="202020"/>
                      <w:sz w:val="21"/>
                      <w:szCs w:val="21"/>
                    </w:rPr>
                  </w:pPr>
                  <w:r w:rsidRPr="00B87B11">
                    <w:rPr>
                      <w:rFonts w:ascii="Helvetica" w:eastAsia="Times New Roman" w:hAnsi="Helvetica" w:cs="Helvetica"/>
                      <w:b/>
                      <w:bCs/>
                      <w:i/>
                      <w:iCs/>
                      <w:color w:val="202020"/>
                      <w:sz w:val="21"/>
                      <w:szCs w:val="21"/>
                    </w:rPr>
                    <w:t xml:space="preserve"> by Heather </w:t>
                  </w:r>
                  <w:proofErr w:type="spellStart"/>
                  <w:r w:rsidRPr="00B87B11">
                    <w:rPr>
                      <w:rFonts w:ascii="Helvetica" w:eastAsia="Times New Roman" w:hAnsi="Helvetica" w:cs="Helvetica"/>
                      <w:b/>
                      <w:bCs/>
                      <w:i/>
                      <w:iCs/>
                      <w:color w:val="202020"/>
                      <w:sz w:val="21"/>
                      <w:szCs w:val="21"/>
                    </w:rPr>
                    <w:t>Schoenborn</w:t>
                  </w:r>
                  <w:proofErr w:type="spellEnd"/>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630"/>
      </w:tblGrid>
      <w:tr w:rsidR="00B87B11" w:rsidRPr="00B87B11" w:rsidTr="00B87B1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135" w:type="dxa"/>
                    <w:bottom w:w="0" w:type="dxa"/>
                    <w:right w:w="135" w:type="dxa"/>
                  </w:tcMar>
                  <w:hideMark/>
                </w:tcPr>
                <w:p w:rsidR="00B87B11" w:rsidRPr="00B87B11" w:rsidRDefault="00B87B11" w:rsidP="00B87B11">
                  <w:pPr>
                    <w:spacing w:line="240" w:lineRule="auto"/>
                    <w:jc w:val="center"/>
                    <w:rPr>
                      <w:rFonts w:eastAsia="Times New Roman"/>
                    </w:rPr>
                  </w:pPr>
                  <w:r w:rsidRPr="00B87B11">
                    <w:rPr>
                      <w:rFonts w:eastAsia="Times New Roman"/>
                      <w:noProof/>
                    </w:rPr>
                    <w:drawing>
                      <wp:inline distT="0" distB="0" distL="0" distR="0" wp14:anchorId="3BA167E7" wp14:editId="3A1BD280">
                        <wp:extent cx="3810000" cy="2447925"/>
                        <wp:effectExtent l="0" t="0" r="0" b="9525"/>
                        <wp:docPr id="1" name="Picture 1" descr="https://gallery.mailchimp.com/b61ad5271aeaa7aca83854d15/images/85e38e4d-1f92-4a8c-860d-7d33a2d5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61ad5271aeaa7aca83854d15/images/85e38e4d-1f92-4a8c-860d-7d33a2d5684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rPr>
                      <w:rFonts w:ascii="Helvetica" w:eastAsia="Times New Roman" w:hAnsi="Helvetica" w:cs="Helvetica"/>
                      <w:color w:val="202020"/>
                      <w:sz w:val="21"/>
                      <w:szCs w:val="21"/>
                    </w:rPr>
                  </w:pPr>
                  <w:r w:rsidRPr="00B87B11">
                    <w:rPr>
                      <w:rFonts w:ascii="Helvetica" w:eastAsia="Times New Roman" w:hAnsi="Helvetica" w:cs="Helvetica"/>
                      <w:color w:val="202020"/>
                      <w:sz w:val="21"/>
                      <w:szCs w:val="21"/>
                    </w:rPr>
                    <w:t> </w:t>
                  </w:r>
                  <w:r w:rsidRPr="00B87B11">
                    <w:rPr>
                      <w:rFonts w:ascii="Arial" w:eastAsia="Times New Roman" w:hAnsi="Arial" w:cs="Arial"/>
                      <w:color w:val="202020"/>
                      <w:sz w:val="23"/>
                      <w:szCs w:val="23"/>
                    </w:rPr>
                    <w:t xml:space="preserve">Colonel Cyrus Maxwell Campbell moved to Bell County in 1883 along with his wife, Lydia Anne </w:t>
                  </w:r>
                  <w:proofErr w:type="spellStart"/>
                  <w:r w:rsidRPr="00B87B11">
                    <w:rPr>
                      <w:rFonts w:ascii="Arial" w:eastAsia="Times New Roman" w:hAnsi="Arial" w:cs="Arial"/>
                      <w:color w:val="202020"/>
                      <w:sz w:val="23"/>
                      <w:szCs w:val="23"/>
                    </w:rPr>
                    <w:t>Dever</w:t>
                  </w:r>
                  <w:proofErr w:type="spellEnd"/>
                  <w:r w:rsidRPr="00B87B11">
                    <w:rPr>
                      <w:rFonts w:ascii="Arial" w:eastAsia="Times New Roman" w:hAnsi="Arial" w:cs="Arial"/>
                      <w:color w:val="202020"/>
                      <w:sz w:val="23"/>
                      <w:szCs w:val="23"/>
                    </w:rPr>
                    <w:t xml:space="preserve"> Campbell.  He founded the C.M. Campbell &amp; Sons Lumber Company </w:t>
                  </w:r>
                  <w:proofErr w:type="gramStart"/>
                  <w:r w:rsidRPr="00B87B11">
                    <w:rPr>
                      <w:rFonts w:ascii="Arial" w:eastAsia="Times New Roman" w:hAnsi="Arial" w:cs="Arial"/>
                      <w:color w:val="202020"/>
                      <w:sz w:val="23"/>
                      <w:szCs w:val="23"/>
                    </w:rPr>
                    <w:t>at 103-111 E. Avenue A in Temple, TX</w:t>
                  </w:r>
                  <w:proofErr w:type="gramEnd"/>
                  <w:r w:rsidRPr="00B87B11">
                    <w:rPr>
                      <w:rFonts w:ascii="Arial" w:eastAsia="Times New Roman" w:hAnsi="Arial" w:cs="Arial"/>
                      <w:color w:val="202020"/>
                      <w:sz w:val="23"/>
                      <w:szCs w:val="23"/>
                    </w:rPr>
                    <w:t>.</w:t>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630"/>
      </w:tblGrid>
      <w:tr w:rsidR="00B87B11" w:rsidRPr="00B87B11" w:rsidTr="00B87B1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135" w:type="dxa"/>
                    <w:bottom w:w="0" w:type="dxa"/>
                    <w:right w:w="135" w:type="dxa"/>
                  </w:tcMar>
                  <w:hideMark/>
                </w:tcPr>
                <w:p w:rsidR="00B87B11" w:rsidRPr="00B87B11" w:rsidRDefault="00B87B11" w:rsidP="00B87B11">
                  <w:pPr>
                    <w:spacing w:line="240" w:lineRule="auto"/>
                    <w:jc w:val="center"/>
                    <w:rPr>
                      <w:rFonts w:eastAsia="Times New Roman"/>
                    </w:rPr>
                  </w:pPr>
                  <w:r w:rsidRPr="00B87B11">
                    <w:rPr>
                      <w:rFonts w:eastAsia="Times New Roman"/>
                      <w:noProof/>
                    </w:rPr>
                    <w:lastRenderedPageBreak/>
                    <w:drawing>
                      <wp:inline distT="0" distB="0" distL="0" distR="0" wp14:anchorId="6E6831D9" wp14:editId="2E4D509D">
                        <wp:extent cx="5372100" cy="4029075"/>
                        <wp:effectExtent l="0" t="0" r="0" b="9525"/>
                        <wp:docPr id="2" name="Picture 2" descr="https://gallery.mailchimp.com/b61ad5271aeaa7aca83854d15/images/84514cd5-a4c7-40a9-aaaf-4c49e9205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61ad5271aeaa7aca83854d15/images/84514cd5-a4c7-40a9-aaaf-4c49e92054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jc w:val="both"/>
                    <w:rPr>
                      <w:rFonts w:ascii="Helvetica" w:eastAsia="Times New Roman" w:hAnsi="Helvetica" w:cs="Helvetica"/>
                      <w:color w:val="202020"/>
                      <w:sz w:val="21"/>
                      <w:szCs w:val="21"/>
                    </w:rPr>
                  </w:pPr>
                  <w:r w:rsidRPr="00B87B11">
                    <w:rPr>
                      <w:rFonts w:ascii="Helvetica" w:eastAsia="Times New Roman" w:hAnsi="Helvetica" w:cs="Helvetica"/>
                      <w:color w:val="202020"/>
                      <w:sz w:val="21"/>
                      <w:szCs w:val="21"/>
                    </w:rPr>
                    <w:t>    </w:t>
                  </w:r>
                  <w:r w:rsidRPr="00B87B11">
                    <w:rPr>
                      <w:rFonts w:ascii="Arial" w:eastAsia="Times New Roman" w:hAnsi="Arial" w:cs="Arial"/>
                      <w:color w:val="202020"/>
                      <w:sz w:val="23"/>
                      <w:szCs w:val="23"/>
                    </w:rPr>
                    <w:t>Years later their youngest son, Roy R. Campbell, took over the family business and in 1912, built a home at the corner of North 9</w:t>
                  </w:r>
                  <w:r w:rsidRPr="00B87B11">
                    <w:rPr>
                      <w:rFonts w:ascii="Arial" w:eastAsia="Times New Roman" w:hAnsi="Arial" w:cs="Arial"/>
                      <w:color w:val="202020"/>
                      <w:sz w:val="23"/>
                      <w:szCs w:val="23"/>
                      <w:vertAlign w:val="superscript"/>
                    </w:rPr>
                    <w:t>th</w:t>
                  </w:r>
                  <w:r w:rsidRPr="00B87B11">
                    <w:rPr>
                      <w:rFonts w:ascii="Arial" w:eastAsia="Times New Roman" w:hAnsi="Arial" w:cs="Arial"/>
                      <w:color w:val="202020"/>
                      <w:sz w:val="23"/>
                      <w:szCs w:val="23"/>
                    </w:rPr>
                    <w:t> and French, shortly after the passing of his mother. Despite speculation from the general community, the home was not built for a new bride,</w:t>
                  </w:r>
                  <w:r w:rsidRPr="00B87B11">
                    <w:rPr>
                      <w:rFonts w:ascii="Helvetica" w:eastAsia="Times New Roman" w:hAnsi="Helvetica" w:cs="Helvetica"/>
                      <w:color w:val="202020"/>
                      <w:sz w:val="23"/>
                      <w:szCs w:val="23"/>
                    </w:rPr>
                    <w:t> but for himself and his aging, widowed father. </w:t>
                  </w:r>
                </w:p>
                <w:p w:rsidR="00B87B11" w:rsidRPr="00B87B11" w:rsidRDefault="00B87B11" w:rsidP="00B87B11">
                  <w:pPr>
                    <w:spacing w:line="315" w:lineRule="atLeast"/>
                    <w:rPr>
                      <w:rFonts w:ascii="Helvetica" w:eastAsia="Times New Roman" w:hAnsi="Helvetica" w:cs="Helvetica"/>
                      <w:color w:val="202020"/>
                      <w:sz w:val="21"/>
                      <w:szCs w:val="21"/>
                    </w:rPr>
                  </w:pPr>
                  <w:r w:rsidRPr="00B87B11">
                    <w:rPr>
                      <w:rFonts w:ascii="Helvetica" w:eastAsia="Times New Roman" w:hAnsi="Helvetica" w:cs="Helvetica"/>
                      <w:color w:val="202020"/>
                      <w:sz w:val="23"/>
                      <w:szCs w:val="23"/>
                    </w:rPr>
                    <w:t>     But four years later on a Monday morning in February when teacher Pearl Paul did not appear at school, townsfolk were surprised to discover news of Sunday afternoon nuptials.</w:t>
                  </w:r>
                  <w:r w:rsidRPr="00B87B11">
                    <w:rPr>
                      <w:rFonts w:ascii="Helvetica" w:eastAsia="Times New Roman" w:hAnsi="Helvetica" w:cs="Helvetica"/>
                      <w:color w:val="202020"/>
                      <w:sz w:val="21"/>
                      <w:szCs w:val="21"/>
                    </w:rPr>
                    <w:br/>
                    <w:t> </w:t>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630"/>
      </w:tblGrid>
      <w:tr w:rsidR="00B87B11" w:rsidRPr="00B87B11" w:rsidTr="00B87B1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135" w:type="dxa"/>
                    <w:bottom w:w="0" w:type="dxa"/>
                    <w:right w:w="135" w:type="dxa"/>
                  </w:tcMar>
                  <w:hideMark/>
                </w:tcPr>
                <w:p w:rsidR="00B87B11" w:rsidRPr="00B87B11" w:rsidRDefault="00B87B11" w:rsidP="00B87B11">
                  <w:pPr>
                    <w:spacing w:line="240" w:lineRule="auto"/>
                    <w:jc w:val="center"/>
                    <w:rPr>
                      <w:rFonts w:eastAsia="Times New Roman"/>
                    </w:rPr>
                  </w:pPr>
                  <w:r w:rsidRPr="00B87B11">
                    <w:rPr>
                      <w:rFonts w:eastAsia="Times New Roman"/>
                      <w:noProof/>
                    </w:rPr>
                    <w:lastRenderedPageBreak/>
                    <w:drawing>
                      <wp:inline distT="0" distB="0" distL="0" distR="0" wp14:anchorId="7E875692" wp14:editId="29112A7B">
                        <wp:extent cx="5372100" cy="3990975"/>
                        <wp:effectExtent l="0" t="0" r="0" b="9525"/>
                        <wp:docPr id="3" name="Picture 3" descr="https://gallery.mailchimp.com/b61ad5271aeaa7aca83854d15/images/db03ca65-7a2d-4d7b-9891-f72d6d3e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61ad5271aeaa7aca83854d15/images/db03ca65-7a2d-4d7b-9891-f72d6d3e63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990975"/>
                                </a:xfrm>
                                <a:prstGeom prst="rect">
                                  <a:avLst/>
                                </a:prstGeom>
                                <a:noFill/>
                                <a:ln>
                                  <a:noFill/>
                                </a:ln>
                              </pic:spPr>
                            </pic:pic>
                          </a:graphicData>
                        </a:graphic>
                      </wp:inline>
                    </w:drawing>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rPr>
                      <w:rFonts w:ascii="Helvetica" w:eastAsia="Times New Roman" w:hAnsi="Helvetica" w:cs="Helvetica"/>
                      <w:color w:val="202020"/>
                      <w:sz w:val="21"/>
                      <w:szCs w:val="21"/>
                    </w:rPr>
                  </w:pPr>
                  <w:r w:rsidRPr="00B87B11">
                    <w:rPr>
                      <w:rFonts w:ascii="Helvetica" w:eastAsia="Times New Roman" w:hAnsi="Helvetica" w:cs="Helvetica"/>
                      <w:color w:val="202020"/>
                      <w:sz w:val="21"/>
                      <w:szCs w:val="21"/>
                    </w:rPr>
                    <w:t>     Despite being new in town, the evidently mysterious Mrs. Pearl Campbell was welcomed warmly, as announced in the society column of the Temple Daily Telegram: “</w:t>
                  </w:r>
                  <w:r w:rsidRPr="00B87B11">
                    <w:rPr>
                      <w:rFonts w:ascii="Helvetica" w:eastAsia="Times New Roman" w:hAnsi="Helvetica" w:cs="Helvetica"/>
                      <w:i/>
                      <w:iCs/>
                      <w:color w:val="202020"/>
                      <w:sz w:val="21"/>
                      <w:szCs w:val="21"/>
                    </w:rPr>
                    <w:t>Not for many seasons has society been so keenly interested as in the presentation of Mrs. Roy Robert Campbell…Mrs. Campbell is practically a stranger in Temple and having become the bride of one of the most prominent of the city’s young men, it was but natural that invitations announcing her presentation would be received with pleasure.</w:t>
                  </w:r>
                  <w:r w:rsidRPr="00B87B11">
                    <w:rPr>
                      <w:rFonts w:ascii="Helvetica" w:eastAsia="Times New Roman" w:hAnsi="Helvetica" w:cs="Helvetica"/>
                      <w:color w:val="202020"/>
                      <w:sz w:val="21"/>
                      <w:szCs w:val="21"/>
                    </w:rPr>
                    <w:t>”  Hundreds of visitors came to the reception to pay call, and she was reported to be “piquant” in turquoise taffeta!  “</w:t>
                  </w:r>
                  <w:r w:rsidRPr="00B87B11">
                    <w:rPr>
                      <w:rFonts w:ascii="Helvetica" w:eastAsia="Times New Roman" w:hAnsi="Helvetica" w:cs="Helvetica"/>
                      <w:i/>
                      <w:iCs/>
                      <w:color w:val="202020"/>
                      <w:sz w:val="21"/>
                      <w:szCs w:val="21"/>
                    </w:rPr>
                    <w:t>Thus, with all that society sanctions, there was acclaimed the welcome of Mrs. Roy Robert Campbell among the friends who have long been her husband’s friends, who came to the number of three hundred or more to give the warm handclasp and make the bonny young woman feel that a place all her own was in waiting for her.</w:t>
                  </w:r>
                  <w:r w:rsidRPr="00B87B11">
                    <w:rPr>
                      <w:rFonts w:ascii="Helvetica" w:eastAsia="Times New Roman" w:hAnsi="Helvetica" w:cs="Helvetica"/>
                      <w:color w:val="202020"/>
                      <w:sz w:val="21"/>
                      <w:szCs w:val="21"/>
                    </w:rPr>
                    <w:t>”</w:t>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630"/>
      </w:tblGrid>
      <w:tr w:rsidR="00B87B11" w:rsidRPr="00B87B11" w:rsidTr="00B87B1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135" w:type="dxa"/>
                    <w:bottom w:w="0" w:type="dxa"/>
                    <w:right w:w="135" w:type="dxa"/>
                  </w:tcMar>
                  <w:hideMark/>
                </w:tcPr>
                <w:p w:rsidR="00B87B11" w:rsidRPr="00B87B11" w:rsidRDefault="00B87B11" w:rsidP="00B87B11">
                  <w:pPr>
                    <w:spacing w:line="240" w:lineRule="auto"/>
                    <w:jc w:val="center"/>
                    <w:rPr>
                      <w:rFonts w:eastAsia="Times New Roman"/>
                    </w:rPr>
                  </w:pPr>
                  <w:r w:rsidRPr="00B87B11">
                    <w:rPr>
                      <w:rFonts w:eastAsia="Times New Roman"/>
                      <w:noProof/>
                    </w:rPr>
                    <w:lastRenderedPageBreak/>
                    <w:drawing>
                      <wp:inline distT="0" distB="0" distL="0" distR="0" wp14:anchorId="20748FE9" wp14:editId="32C1A281">
                        <wp:extent cx="5372100" cy="3752850"/>
                        <wp:effectExtent l="0" t="0" r="0" b="0"/>
                        <wp:docPr id="4" name="Picture 4" descr="https://gallery.mailchimp.com/b61ad5271aeaa7aca83854d15/images/95228412-8018-49d7-9c05-efb8e5f2a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b61ad5271aeaa7aca83854d15/images/95228412-8018-49d7-9c05-efb8e5f2a2a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752850"/>
                                </a:xfrm>
                                <a:prstGeom prst="rect">
                                  <a:avLst/>
                                </a:prstGeom>
                                <a:noFill/>
                                <a:ln>
                                  <a:noFill/>
                                </a:ln>
                              </pic:spPr>
                            </pic:pic>
                          </a:graphicData>
                        </a:graphic>
                      </wp:inline>
                    </w:drawing>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jc w:val="center"/>
                    <w:rPr>
                      <w:rFonts w:ascii="Helvetica" w:eastAsia="Times New Roman" w:hAnsi="Helvetica" w:cs="Helvetica"/>
                      <w:color w:val="202020"/>
                      <w:sz w:val="21"/>
                      <w:szCs w:val="21"/>
                    </w:rPr>
                  </w:pPr>
                  <w:r w:rsidRPr="00B87B11">
                    <w:rPr>
                      <w:rFonts w:ascii="Helvetica" w:eastAsia="Times New Roman" w:hAnsi="Helvetica" w:cs="Helvetica"/>
                      <w:b/>
                      <w:bCs/>
                      <w:i/>
                      <w:iCs/>
                      <w:color w:val="202020"/>
                      <w:sz w:val="21"/>
                      <w:szCs w:val="21"/>
                    </w:rPr>
                    <w:t>Roy &amp; Pearl Campbell</w:t>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rPr>
                      <w:rFonts w:ascii="Helvetica" w:eastAsia="Times New Roman" w:hAnsi="Helvetica" w:cs="Helvetica"/>
                      <w:color w:val="202020"/>
                      <w:sz w:val="21"/>
                      <w:szCs w:val="21"/>
                    </w:rPr>
                  </w:pPr>
                  <w:r w:rsidRPr="00B87B11">
                    <w:rPr>
                      <w:rFonts w:ascii="Helvetica" w:eastAsia="Times New Roman" w:hAnsi="Helvetica" w:cs="Helvetica"/>
                      <w:color w:val="202020"/>
                      <w:sz w:val="21"/>
                      <w:szCs w:val="21"/>
                    </w:rPr>
                    <w:t>      Five Campbell children were born in their home, three of whom lived to adulthood.  The Campbell's first children were twins, a brother and a sister who were unfortunately stillborn on October 8, 1916.  In 1919, daughter Lucile Campbell was born followed shortly by her sister, Anne.    </w:t>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630"/>
      </w:tblGrid>
      <w:tr w:rsidR="00B87B11" w:rsidRPr="00B87B11" w:rsidTr="00B87B1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135" w:type="dxa"/>
                    <w:bottom w:w="0" w:type="dxa"/>
                    <w:right w:w="135" w:type="dxa"/>
                  </w:tcMar>
                  <w:hideMark/>
                </w:tcPr>
                <w:p w:rsidR="00B87B11" w:rsidRPr="00B87B11" w:rsidRDefault="00B87B11" w:rsidP="00B87B11">
                  <w:pPr>
                    <w:spacing w:line="240" w:lineRule="auto"/>
                    <w:jc w:val="center"/>
                    <w:rPr>
                      <w:rFonts w:eastAsia="Times New Roman"/>
                    </w:rPr>
                  </w:pPr>
                  <w:r w:rsidRPr="00B87B11">
                    <w:rPr>
                      <w:rFonts w:eastAsia="Times New Roman"/>
                      <w:noProof/>
                    </w:rPr>
                    <w:lastRenderedPageBreak/>
                    <w:drawing>
                      <wp:inline distT="0" distB="0" distL="0" distR="0" wp14:anchorId="75F576CA" wp14:editId="64DB29F4">
                        <wp:extent cx="5372100" cy="5372100"/>
                        <wp:effectExtent l="0" t="0" r="0" b="0"/>
                        <wp:docPr id="5" name="Picture 5" descr="https://gallery.mailchimp.com/b61ad5271aeaa7aca83854d15/images/8e027fd4-c761-4279-9629-d52f3e83f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b61ad5271aeaa7aca83854d15/images/8e027fd4-c761-4279-9629-d52f3e83f97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B87B11" w:rsidRPr="00B87B11" w:rsidRDefault="00B87B11" w:rsidP="00B87B11">
            <w:pPr>
              <w:spacing w:line="240" w:lineRule="auto"/>
              <w:rPr>
                <w:rFonts w:eastAsia="Times New Roman"/>
                <w:color w:val="000000"/>
                <w:sz w:val="27"/>
                <w:szCs w:val="27"/>
              </w:rPr>
            </w:pPr>
          </w:p>
        </w:tc>
      </w:tr>
    </w:tbl>
    <w:p w:rsidR="00B87B11" w:rsidRPr="00B87B11" w:rsidRDefault="00B87B11" w:rsidP="00B87B11">
      <w:pPr>
        <w:spacing w:line="240" w:lineRule="auto"/>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B87B11" w:rsidRPr="00B87B11" w:rsidTr="00B87B11">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87B11" w:rsidRPr="00B87B11">
              <w:tc>
                <w:tcPr>
                  <w:tcW w:w="0" w:type="auto"/>
                  <w:tcMar>
                    <w:top w:w="0" w:type="dxa"/>
                    <w:left w:w="270" w:type="dxa"/>
                    <w:bottom w:w="135" w:type="dxa"/>
                    <w:right w:w="270" w:type="dxa"/>
                  </w:tcMar>
                  <w:hideMark/>
                </w:tcPr>
                <w:p w:rsidR="00B87B11" w:rsidRPr="00B87B11" w:rsidRDefault="00B87B11" w:rsidP="00B87B11">
                  <w:pPr>
                    <w:spacing w:line="315" w:lineRule="atLeast"/>
                    <w:rPr>
                      <w:rFonts w:ascii="Helvetica" w:eastAsia="Times New Roman" w:hAnsi="Helvetica" w:cs="Helvetica"/>
                      <w:color w:val="202020"/>
                      <w:sz w:val="21"/>
                      <w:szCs w:val="21"/>
                    </w:rPr>
                  </w:pPr>
                  <w:r w:rsidRPr="00B87B11">
                    <w:rPr>
                      <w:rFonts w:ascii="Helvetica" w:eastAsia="Times New Roman" w:hAnsi="Helvetica" w:cs="Helvetica"/>
                      <w:color w:val="202020"/>
                      <w:sz w:val="21"/>
                      <w:szCs w:val="21"/>
                    </w:rPr>
                    <w:t>     In their grand home, three generations lived happily together. Leading “</w:t>
                  </w:r>
                  <w:r w:rsidRPr="00B87B11">
                    <w:rPr>
                      <w:rFonts w:ascii="Helvetica" w:eastAsia="Times New Roman" w:hAnsi="Helvetica" w:cs="Helvetica"/>
                      <w:i/>
                      <w:iCs/>
                      <w:color w:val="202020"/>
                      <w:sz w:val="21"/>
                      <w:szCs w:val="21"/>
                    </w:rPr>
                    <w:t>a sedate and calmer existence, happy in the society of his children and grandchildren and finding his greatest pleasure in their happiness,</w:t>
                  </w:r>
                  <w:r w:rsidRPr="00B87B11">
                    <w:rPr>
                      <w:rFonts w:ascii="Helvetica" w:eastAsia="Times New Roman" w:hAnsi="Helvetica" w:cs="Helvetica"/>
                      <w:color w:val="202020"/>
                      <w:sz w:val="21"/>
                      <w:szCs w:val="21"/>
                    </w:rPr>
                    <w:t>” Col. C.M. Campbell spent his final years there. His passing in 1921 was a momentous occasion in Temple, when local banks closed for the day to accommodate his funeral. </w:t>
                  </w:r>
                  <w:r w:rsidRPr="00B87B11">
                    <w:rPr>
                      <w:rFonts w:ascii="Helvetica" w:eastAsia="Times New Roman" w:hAnsi="Helvetica" w:cs="Helvetica"/>
                      <w:color w:val="202020"/>
                      <w:sz w:val="21"/>
                      <w:szCs w:val="21"/>
                    </w:rPr>
                    <w:br/>
                    <w:t xml:space="preserve">     Four years later in 1925, Roy Jr. was born. The </w:t>
                  </w:r>
                  <w:proofErr w:type="spellStart"/>
                  <w:r w:rsidRPr="00B87B11">
                    <w:rPr>
                      <w:rFonts w:ascii="Helvetica" w:eastAsia="Times New Roman" w:hAnsi="Helvetica" w:cs="Helvetica"/>
                      <w:color w:val="202020"/>
                      <w:sz w:val="21"/>
                      <w:szCs w:val="21"/>
                    </w:rPr>
                    <w:t>Campbells</w:t>
                  </w:r>
                  <w:proofErr w:type="spellEnd"/>
                  <w:r w:rsidRPr="00B87B11">
                    <w:rPr>
                      <w:rFonts w:ascii="Helvetica" w:eastAsia="Times New Roman" w:hAnsi="Helvetica" w:cs="Helvetica"/>
                      <w:color w:val="202020"/>
                      <w:sz w:val="21"/>
                      <w:szCs w:val="21"/>
                    </w:rPr>
                    <w:t xml:space="preserve"> moved to San Antonio to better manage the family lumber business, which had opened a second office there in 1908.  The Temple location eventually closed, but Roy Campbell, Sr. continued to run Campbell Lumber and it has remained in operation in San Antonio for more than 100 years, passed down to Roy Campbell, Jr., then Roy Campbell III, and finally to William Campbell in the present day.</w:t>
                  </w:r>
                  <w:r w:rsidRPr="00B87B11">
                    <w:rPr>
                      <w:rFonts w:ascii="Helvetica" w:eastAsia="Times New Roman" w:hAnsi="Helvetica" w:cs="Helvetica"/>
                      <w:color w:val="202020"/>
                      <w:sz w:val="21"/>
                      <w:szCs w:val="21"/>
                    </w:rPr>
                    <w:br/>
                    <w:t>     Roy Campbell lived until 1952 and died at the age of 76.  Pearl lived until 1970, when she died at the age of 78.  Both Roy and Pearl were laid to rest</w:t>
                  </w:r>
                  <w:proofErr w:type="gramStart"/>
                  <w:r w:rsidRPr="00B87B11">
                    <w:rPr>
                      <w:rFonts w:ascii="Helvetica" w:eastAsia="Times New Roman" w:hAnsi="Helvetica" w:cs="Helvetica"/>
                      <w:color w:val="202020"/>
                      <w:sz w:val="21"/>
                      <w:szCs w:val="21"/>
                    </w:rPr>
                    <w:t>  in</w:t>
                  </w:r>
                  <w:proofErr w:type="gramEnd"/>
                  <w:r w:rsidRPr="00B87B11">
                    <w:rPr>
                      <w:rFonts w:ascii="Helvetica" w:eastAsia="Times New Roman" w:hAnsi="Helvetica" w:cs="Helvetica"/>
                      <w:color w:val="202020"/>
                      <w:sz w:val="21"/>
                      <w:szCs w:val="21"/>
                    </w:rPr>
                    <w:t xml:space="preserve"> Temple, in Hillcrest Cemetery.</w:t>
                  </w:r>
                  <w:r w:rsidRPr="00B87B11">
                    <w:rPr>
                      <w:rFonts w:ascii="Helvetica" w:eastAsia="Times New Roman" w:hAnsi="Helvetica" w:cs="Helvetica"/>
                      <w:color w:val="202020"/>
                      <w:sz w:val="21"/>
                      <w:szCs w:val="21"/>
                    </w:rPr>
                    <w:br/>
                  </w:r>
                  <w:r w:rsidRPr="00B87B11">
                    <w:rPr>
                      <w:rFonts w:ascii="Helvetica" w:eastAsia="Times New Roman" w:hAnsi="Helvetica" w:cs="Helvetica"/>
                      <w:color w:val="202020"/>
                      <w:sz w:val="21"/>
                      <w:szCs w:val="21"/>
                    </w:rPr>
                    <w:lastRenderedPageBreak/>
                    <w:t xml:space="preserve">     In 2018, Heather and Lukas </w:t>
                  </w:r>
                  <w:proofErr w:type="spellStart"/>
                  <w:r w:rsidRPr="00B87B11">
                    <w:rPr>
                      <w:rFonts w:ascii="Helvetica" w:eastAsia="Times New Roman" w:hAnsi="Helvetica" w:cs="Helvetica"/>
                      <w:color w:val="202020"/>
                      <w:sz w:val="21"/>
                      <w:szCs w:val="21"/>
                    </w:rPr>
                    <w:t>Schoenborn</w:t>
                  </w:r>
                  <w:proofErr w:type="spellEnd"/>
                  <w:r w:rsidRPr="00B87B11">
                    <w:rPr>
                      <w:rFonts w:ascii="Helvetica" w:eastAsia="Times New Roman" w:hAnsi="Helvetica" w:cs="Helvetica"/>
                      <w:color w:val="202020"/>
                      <w:sz w:val="21"/>
                      <w:szCs w:val="21"/>
                    </w:rPr>
                    <w:t xml:space="preserve"> bought the property as their first home together, and the house welcomed another first baby - their daughter Elsa - this past September. They are thrilled to claim the honor of ongoing stewardship for this stately home, and are dedicated to preserving both its beauty and intriguing history.</w:t>
                  </w:r>
                </w:p>
              </w:tc>
            </w:tr>
          </w:tbl>
          <w:p w:rsidR="00B87B11" w:rsidRPr="00B87B11" w:rsidRDefault="00B87B11" w:rsidP="00B87B11">
            <w:pPr>
              <w:spacing w:line="240" w:lineRule="auto"/>
              <w:rPr>
                <w:rFonts w:eastAsia="Times New Roman"/>
                <w:color w:val="000000"/>
                <w:sz w:val="27"/>
                <w:szCs w:val="27"/>
              </w:rPr>
            </w:pPr>
          </w:p>
        </w:tc>
      </w:tr>
    </w:tbl>
    <w:p w:rsidR="00EA6AA0" w:rsidRDefault="00EA6AA0">
      <w:bookmarkStart w:id="0" w:name="_GoBack"/>
      <w:bookmarkEnd w:id="0"/>
    </w:p>
    <w:sectPr w:rsidR="00EA6A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11"/>
    <w:rsid w:val="00074111"/>
    <w:rsid w:val="006F1FBB"/>
    <w:rsid w:val="00966407"/>
    <w:rsid w:val="00B87B11"/>
    <w:rsid w:val="00EA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B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B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23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dc:creator>
  <cp:lastModifiedBy>sab</cp:lastModifiedBy>
  <cp:revision>1</cp:revision>
  <dcterms:created xsi:type="dcterms:W3CDTF">2020-03-03T19:16:00Z</dcterms:created>
  <dcterms:modified xsi:type="dcterms:W3CDTF">2020-03-03T19:22:00Z</dcterms:modified>
</cp:coreProperties>
</file>